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Urinal kit</w:t></w:r></w:p><w:p><w:pPr/><w:r><w:rPr><w:rFonts w:ascii="Calibri" w:hAnsi="Calibri" w:eastAsia="Calibri" w:cs="Calibri"/><w:sz w:val="22"/><w:szCs w:val="22"/></w:rPr><w:t xml:space="preserve">For straight urinal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Kit for urinal :</w:t></w:r></w:p><w:p><w:pPr><w:spacing w:line="288" w:lineRule="auto"/></w:pPr><w:r><w:rPr><w:rFonts w:ascii="Calibri" w:hAnsi="Calibri" w:eastAsia="Calibri" w:cs="Calibri"/><w:sz w:val="22"/><w:szCs w:val="22"/></w:rPr><w:t xml:space="preserve">ALLIA, SELLES "Blagnac", "Blagnac 2", "Satalas", DURAVIT "Architec", "Ben", "Jim", "Starck", "D-Code", "Thun", LAUFEN "Caprino", PORCHER, IDEAL STANDARD "Axif", ROCA "Site", "Spun", SPHINX "Eurobase 75", "Europa 85", VILLEROY & BOCH "O.Novo", "Targa Pro", VITRA "Arkiteckt".</w:t></w:r></w:p><w:p><w:pPr><w:spacing w:line="288" w:lineRule="auto"/></w:pPr><w:r><w:rPr><w:rFonts w:ascii="Calibri" w:hAnsi="Calibri" w:eastAsia="Calibri" w:cs="Calibri"/><w:sz w:val="22"/><w:szCs w:val="22"/></w:rPr><w:t xml:space="preserve">Including : in-line valve TEMPOSTOP 777000 and neck tube 752000.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2026-08-26T01:34:48+02:00</dcterms:created>
  <dcterms:modified xsi:type="dcterms:W3CDTF">2026-08-26T01:34:48+02:00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