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D8C" w:rsidRPr="00190760" w:rsidRDefault="00EF7D8C" w:rsidP="00EF7D8C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DA5F879" wp14:editId="133A3AD6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52" name="Image 5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7F7">
        <w:rPr>
          <w:noProof/>
          <w:color w:val="FFFFFF"/>
          <w:sz w:val="4"/>
          <w:szCs w:val="4"/>
          <w:lang w:val="en-US"/>
        </w:rPr>
        <w:t>350506S</w:t>
      </w:r>
    </w:p>
    <w:p w:rsidR="00EF7D8C" w:rsidRPr="00190760" w:rsidRDefault="00EF7D8C" w:rsidP="00EF7D8C">
      <w:pPr>
        <w:spacing w:after="0"/>
        <w:rPr>
          <w:b/>
          <w:lang w:val="en-US"/>
        </w:rPr>
      </w:pPr>
      <w:r w:rsidRPr="00E717F7">
        <w:rPr>
          <w:b/>
          <w:noProof/>
          <w:lang w:val="en-US"/>
        </w:rPr>
        <w:t>Basic straight grab bar Ø 32mm, 600mm</w:t>
      </w:r>
    </w:p>
    <w:p w:rsidR="00EF7D8C" w:rsidRPr="00190760" w:rsidRDefault="00EF7D8C" w:rsidP="00EF7D8C">
      <w:pPr>
        <w:spacing w:after="0"/>
        <w:rPr>
          <w:lang w:val="en-US"/>
        </w:rPr>
      </w:pPr>
    </w:p>
    <w:p w:rsidR="00EF7D8C" w:rsidRPr="00190760" w:rsidRDefault="00EF7D8C" w:rsidP="00EF7D8C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E717F7">
        <w:rPr>
          <w:noProof/>
          <w:lang w:val="en-US"/>
        </w:rPr>
        <w:t>350506S</w:t>
      </w:r>
      <w:r w:rsidRPr="00190760">
        <w:rPr>
          <w:lang w:val="en-US"/>
        </w:rPr>
        <w:t xml:space="preserve"> </w:t>
      </w:r>
    </w:p>
    <w:p w:rsidR="00EF7D8C" w:rsidRPr="00190760" w:rsidRDefault="00EF7D8C" w:rsidP="00EF7D8C">
      <w:pPr>
        <w:spacing w:after="0"/>
        <w:rPr>
          <w:lang w:val="en-US"/>
        </w:rPr>
      </w:pPr>
    </w:p>
    <w:p w:rsidR="00EF7D8C" w:rsidRDefault="00EF7D8C" w:rsidP="00EF7D8C">
      <w:pPr>
        <w:spacing w:after="0"/>
        <w:rPr>
          <w:u w:val="single"/>
          <w:lang w:val="en-GB"/>
        </w:rPr>
      </w:pPr>
      <w:r>
        <w:rPr>
          <w:u w:val="single"/>
          <w:lang w:val="en-GB"/>
        </w:rPr>
        <w:t>Specification</w:t>
      </w:r>
      <w:r w:rsidRPr="00F52919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D</w:t>
      </w:r>
      <w:r w:rsidRPr="00F52919">
        <w:rPr>
          <w:u w:val="single"/>
          <w:lang w:val="en-GB"/>
        </w:rPr>
        <w:t>escription</w:t>
      </w:r>
    </w:p>
    <w:p w:rsidR="00EF7D8C" w:rsidRPr="00E717F7" w:rsidRDefault="00EF7D8C" w:rsidP="00EF7D8C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Basic straight grab bar for people with reduced mobility.</w:t>
      </w:r>
    </w:p>
    <w:p w:rsidR="00EF7D8C" w:rsidRPr="00E717F7" w:rsidRDefault="00EF7D8C" w:rsidP="00EF7D8C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600mm, Ø 32mm tube.</w:t>
      </w:r>
    </w:p>
    <w:p w:rsidR="00EF7D8C" w:rsidRPr="00E717F7" w:rsidRDefault="00EF7D8C" w:rsidP="00EF7D8C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Polished satin 304 stainless steel tube.</w:t>
      </w:r>
    </w:p>
    <w:p w:rsidR="00EF7D8C" w:rsidRPr="00E717F7" w:rsidRDefault="00EF7D8C" w:rsidP="00EF7D8C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Concealed fixings, secured to wall by a 3-hole stainless steel plate.</w:t>
      </w:r>
    </w:p>
    <w:p w:rsidR="00EF7D8C" w:rsidRPr="00E717F7" w:rsidRDefault="00EF7D8C" w:rsidP="00EF7D8C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CE marked.</w:t>
      </w:r>
    </w:p>
    <w:p w:rsidR="00EF7D8C" w:rsidRDefault="00EF7D8C" w:rsidP="00EF7D8C">
      <w:pPr>
        <w:spacing w:after="0"/>
        <w:rPr>
          <w:lang w:val="en-GB"/>
        </w:rPr>
        <w:sectPr w:rsidR="00EF7D8C" w:rsidSect="00EF7D8C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717F7">
        <w:rPr>
          <w:noProof/>
          <w:lang w:val="en-US"/>
        </w:rPr>
        <w:t>10-year warranty.</w:t>
      </w:r>
    </w:p>
    <w:p w:rsidR="00FF626E" w:rsidRDefault="00FF626E" w:rsidP="00EF7D8C"/>
    <w:sectPr w:rsidR="00FF626E" w:rsidSect="00EF7D8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8C"/>
    <w:rsid w:val="00EF7D8C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CEFBC-FA2E-421A-9A88-6BB67676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266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2020-01-14T10:40:00Z</dcterms:created>
  <dcterms:modified xsi:type="dcterms:W3CDTF">2020-01-14T10:40:00Z</dcterms:modified>
</cp:coreProperties>
</file>