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8C" w:rsidRPr="00190760" w:rsidRDefault="00A5268C" w:rsidP="00A5268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A50AC8A" wp14:editId="63F80A0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50" name="Image 2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65">
        <w:rPr>
          <w:noProof/>
          <w:color w:val="FFFFFF"/>
          <w:sz w:val="4"/>
          <w:szCs w:val="4"/>
          <w:lang w:val="en-US"/>
        </w:rPr>
        <w:t>5056P2</w:t>
      </w:r>
    </w:p>
    <w:p w:rsidR="00A5268C" w:rsidRPr="00190760" w:rsidRDefault="00A5268C" w:rsidP="00A5268C">
      <w:pPr>
        <w:spacing w:after="0"/>
        <w:rPr>
          <w:b/>
          <w:lang w:val="en-US"/>
        </w:rPr>
      </w:pPr>
      <w:r w:rsidRPr="00CC5165">
        <w:rPr>
          <w:b/>
          <w:noProof/>
          <w:lang w:val="en-US"/>
        </w:rPr>
        <w:t>Straight grab bar Ø 25mm, 400mm</w:t>
      </w:r>
    </w:p>
    <w:p w:rsidR="00A5268C" w:rsidRPr="00190760" w:rsidRDefault="00A5268C" w:rsidP="00A5268C">
      <w:pPr>
        <w:spacing w:after="0"/>
        <w:rPr>
          <w:lang w:val="en-US"/>
        </w:rPr>
      </w:pPr>
    </w:p>
    <w:p w:rsidR="00A5268C" w:rsidRPr="00190760" w:rsidRDefault="00A5268C" w:rsidP="00A5268C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CC5165">
        <w:rPr>
          <w:noProof/>
          <w:lang w:val="en-US"/>
        </w:rPr>
        <w:t>5056P2</w:t>
      </w:r>
      <w:r w:rsidRPr="00190760">
        <w:rPr>
          <w:lang w:val="en-US"/>
        </w:rPr>
        <w:t xml:space="preserve"> </w:t>
      </w:r>
    </w:p>
    <w:p w:rsidR="00A5268C" w:rsidRPr="00190760" w:rsidRDefault="00A5268C" w:rsidP="00A5268C">
      <w:pPr>
        <w:spacing w:after="0"/>
        <w:rPr>
          <w:lang w:val="en-US"/>
        </w:rPr>
      </w:pPr>
    </w:p>
    <w:p w:rsidR="00A5268C" w:rsidRDefault="00A5268C" w:rsidP="00A5268C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Straight grab bar for people with reduced mobility.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Tube Ø 25mm, 400mm centres, 1.2mm thick.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For use as a handrail and grab or support bar for WCs, showers or baths. 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Bacteriostatic 304 stainless steel tube. 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Stainless steel with UltraPolish bright polished finish, uniform non-porous surface for easy maintenance and hygiene. 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>Plate welded to the tube by invisible safety bead weld (process exclusive to "ArN-Securit").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40mm gap between the bar and the wall: minimal space prevents the forearm passing between the bar and the wall, reducing the risk of fracture in case of loss of balance. 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Fixings concealed by a 3-hole cover plate, 304 stainless steel, Ø 72mm. 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Supplied with stainless steel screws for concrete walls. </w:t>
      </w:r>
    </w:p>
    <w:p w:rsidR="00A5268C" w:rsidRPr="00ED476E" w:rsidRDefault="00A5268C" w:rsidP="00A5268C">
      <w:pPr>
        <w:spacing w:after="0"/>
        <w:rPr>
          <w:noProof/>
          <w:lang w:val="en-US"/>
        </w:rPr>
      </w:pPr>
      <w:r w:rsidRPr="00ED476E">
        <w:rPr>
          <w:noProof/>
          <w:lang w:val="en-US"/>
        </w:rPr>
        <w:t xml:space="preserve">Tested to over 200kg. Maximum recommended user weight: 115kg. </w:t>
      </w:r>
    </w:p>
    <w:p w:rsidR="008D2CF2" w:rsidRDefault="008D2CF2"/>
    <w:sectPr w:rsidR="008D2CF2" w:rsidSect="00A526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8C"/>
    <w:rsid w:val="008D2CF2"/>
    <w:rsid w:val="00A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1B705-7BCF-4D80-AAB8-F914C8D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2018-09-04T15:32:00Z</dcterms:created>
  <dcterms:modified xsi:type="dcterms:W3CDTF">2018-09-04T15:32:00Z</dcterms:modified>
</cp:coreProperties>
</file>